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1D" w:rsidRPr="001E03C9" w:rsidRDefault="002D091D" w:rsidP="002D091D">
      <w:pPr>
        <w:spacing w:before="60" w:after="15"/>
        <w:ind w:right="60"/>
        <w:jc w:val="center"/>
        <w:rPr>
          <w:rFonts w:cstheme="minorHAnsi"/>
          <w:b/>
          <w:sz w:val="48"/>
          <w:szCs w:val="48"/>
        </w:rPr>
      </w:pPr>
      <w:r>
        <w:rPr>
          <w:rFonts w:cstheme="minorHAnsi"/>
          <w:b/>
          <w:sz w:val="48"/>
          <w:szCs w:val="48"/>
        </w:rPr>
        <w:t>AIRO</w:t>
      </w:r>
    </w:p>
    <w:p w:rsidR="008C186F" w:rsidRDefault="008C186F" w:rsidP="008C186F">
      <w:pPr>
        <w:spacing w:before="60" w:after="15"/>
        <w:ind w:right="60"/>
        <w:jc w:val="center"/>
        <w:rPr>
          <w:rFonts w:cstheme="minorHAnsi"/>
          <w:b/>
          <w:sz w:val="48"/>
          <w:szCs w:val="48"/>
        </w:rPr>
      </w:pPr>
      <w:r w:rsidRPr="001E03C9">
        <w:rPr>
          <w:rFonts w:cstheme="minorHAnsi"/>
          <w:b/>
          <w:sz w:val="48"/>
          <w:szCs w:val="48"/>
        </w:rPr>
        <w:t>Arkansas Institutional Research Organization</w:t>
      </w:r>
    </w:p>
    <w:p w:rsidR="002D63B9" w:rsidRPr="007167B8" w:rsidRDefault="002D63B9" w:rsidP="008C186F">
      <w:pPr>
        <w:spacing w:before="60" w:after="15"/>
        <w:ind w:right="60"/>
        <w:jc w:val="center"/>
        <w:rPr>
          <w:rFonts w:cstheme="minorHAnsi"/>
          <w:sz w:val="32"/>
          <w:szCs w:val="32"/>
        </w:rPr>
      </w:pPr>
    </w:p>
    <w:p w:rsidR="008C186F" w:rsidRPr="007167B8" w:rsidRDefault="008C186F" w:rsidP="008C186F">
      <w:pPr>
        <w:spacing w:before="60" w:after="15"/>
        <w:ind w:right="60"/>
        <w:jc w:val="center"/>
        <w:rPr>
          <w:rFonts w:cstheme="minorHAnsi"/>
          <w:sz w:val="32"/>
          <w:szCs w:val="32"/>
        </w:rPr>
      </w:pPr>
    </w:p>
    <w:p w:rsidR="002D091D" w:rsidRPr="002D091D" w:rsidRDefault="008C186F" w:rsidP="002D091D">
      <w:pPr>
        <w:spacing w:before="60" w:after="15"/>
        <w:ind w:right="60"/>
        <w:jc w:val="center"/>
        <w:rPr>
          <w:rFonts w:cstheme="minorHAnsi"/>
          <w:i/>
          <w:sz w:val="36"/>
          <w:szCs w:val="36"/>
        </w:rPr>
      </w:pPr>
      <w:bookmarkStart w:id="0" w:name="_GoBack"/>
      <w:bookmarkEnd w:id="0"/>
      <w:r w:rsidRPr="002D091D">
        <w:rPr>
          <w:rFonts w:cstheme="minorHAnsi"/>
          <w:i/>
          <w:sz w:val="36"/>
          <w:szCs w:val="36"/>
        </w:rPr>
        <w:t xml:space="preserve">Scholarship to Attend </w:t>
      </w:r>
      <w:r w:rsidR="002D091D" w:rsidRPr="002D091D">
        <w:rPr>
          <w:rFonts w:cstheme="minorHAnsi"/>
          <w:i/>
          <w:sz w:val="36"/>
          <w:szCs w:val="36"/>
        </w:rPr>
        <w:t>the</w:t>
      </w:r>
    </w:p>
    <w:p w:rsidR="002D091D" w:rsidRPr="002D091D" w:rsidRDefault="008C186F" w:rsidP="002D091D">
      <w:pPr>
        <w:spacing w:before="60" w:after="15"/>
        <w:ind w:right="60"/>
        <w:jc w:val="center"/>
        <w:rPr>
          <w:rFonts w:cstheme="minorHAnsi"/>
          <w:i/>
          <w:sz w:val="36"/>
          <w:szCs w:val="36"/>
        </w:rPr>
      </w:pPr>
      <w:r w:rsidRPr="002D091D">
        <w:rPr>
          <w:rFonts w:cstheme="minorHAnsi"/>
          <w:i/>
          <w:sz w:val="36"/>
          <w:szCs w:val="36"/>
        </w:rPr>
        <w:t xml:space="preserve">Southern Association for Institutional Research </w:t>
      </w:r>
      <w:r w:rsidR="002D091D" w:rsidRPr="002D091D">
        <w:rPr>
          <w:rFonts w:cstheme="minorHAnsi"/>
          <w:i/>
          <w:sz w:val="36"/>
          <w:szCs w:val="36"/>
        </w:rPr>
        <w:t>(SAIR)</w:t>
      </w:r>
    </w:p>
    <w:p w:rsidR="008C186F" w:rsidRPr="002D091D" w:rsidRDefault="008C186F" w:rsidP="002D091D">
      <w:pPr>
        <w:spacing w:before="60" w:after="15"/>
        <w:ind w:right="60"/>
        <w:jc w:val="center"/>
        <w:rPr>
          <w:rFonts w:cstheme="minorHAnsi"/>
          <w:i/>
          <w:sz w:val="36"/>
          <w:szCs w:val="36"/>
        </w:rPr>
      </w:pPr>
      <w:r w:rsidRPr="002D091D">
        <w:rPr>
          <w:rFonts w:cstheme="minorHAnsi"/>
          <w:i/>
          <w:sz w:val="36"/>
          <w:szCs w:val="36"/>
        </w:rPr>
        <w:t>Annual Conference</w:t>
      </w:r>
    </w:p>
    <w:p w:rsidR="008C186F" w:rsidRPr="007167B8" w:rsidRDefault="008C186F" w:rsidP="008C186F">
      <w:pPr>
        <w:spacing w:before="60" w:after="15"/>
        <w:ind w:right="60"/>
        <w:rPr>
          <w:rFonts w:cstheme="minorHAnsi"/>
          <w:sz w:val="28"/>
          <w:szCs w:val="28"/>
        </w:rPr>
      </w:pPr>
    </w:p>
    <w:p w:rsidR="002D63B9" w:rsidRPr="007167B8" w:rsidRDefault="002D63B9" w:rsidP="008C186F">
      <w:pPr>
        <w:spacing w:before="60" w:after="15"/>
        <w:ind w:right="60"/>
        <w:rPr>
          <w:rFonts w:cstheme="minorHAnsi"/>
          <w:sz w:val="24"/>
          <w:szCs w:val="24"/>
        </w:rPr>
      </w:pPr>
      <w:r w:rsidRPr="007167B8">
        <w:rPr>
          <w:rFonts w:cstheme="minorHAnsi"/>
          <w:b/>
          <w:sz w:val="28"/>
          <w:szCs w:val="28"/>
        </w:rPr>
        <w:t xml:space="preserve">Eligibility: </w:t>
      </w:r>
      <w:r w:rsidR="002D091D">
        <w:rPr>
          <w:rFonts w:cstheme="minorHAnsi"/>
          <w:b/>
          <w:sz w:val="28"/>
          <w:szCs w:val="28"/>
        </w:rPr>
        <w:t xml:space="preserve"> </w:t>
      </w:r>
      <w:r w:rsidRPr="007167B8">
        <w:rPr>
          <w:rFonts w:cstheme="minorHAnsi"/>
          <w:sz w:val="24"/>
          <w:szCs w:val="24"/>
        </w:rPr>
        <w:t xml:space="preserve">All </w:t>
      </w:r>
      <w:r w:rsidR="00F84252" w:rsidRPr="007167B8">
        <w:rPr>
          <w:rFonts w:cstheme="minorHAnsi"/>
          <w:sz w:val="24"/>
          <w:szCs w:val="24"/>
        </w:rPr>
        <w:t xml:space="preserve">voting </w:t>
      </w:r>
      <w:r w:rsidRPr="007167B8">
        <w:rPr>
          <w:rFonts w:cstheme="minorHAnsi"/>
          <w:sz w:val="24"/>
          <w:szCs w:val="24"/>
        </w:rPr>
        <w:t xml:space="preserve">members of AIRO are eligible, excluding the Board.  </w:t>
      </w:r>
      <w:r w:rsidR="002D091D">
        <w:rPr>
          <w:rFonts w:cstheme="minorHAnsi"/>
          <w:sz w:val="24"/>
          <w:szCs w:val="24"/>
        </w:rPr>
        <w:t>If you were not a member of AIRO for the 2013-14 academic year, you will become eligible to apply once your 2</w:t>
      </w:r>
      <w:r w:rsidR="00A01769">
        <w:rPr>
          <w:rFonts w:cstheme="minorHAnsi"/>
          <w:sz w:val="24"/>
          <w:szCs w:val="24"/>
        </w:rPr>
        <w:t>014-15 membership dues are paid in July.</w:t>
      </w:r>
    </w:p>
    <w:p w:rsidR="002D63B9" w:rsidRPr="007167B8" w:rsidRDefault="002D63B9" w:rsidP="008C186F">
      <w:pPr>
        <w:spacing w:before="60" w:after="15"/>
        <w:ind w:right="60"/>
        <w:rPr>
          <w:rFonts w:cstheme="minorHAnsi"/>
          <w:b/>
          <w:sz w:val="24"/>
          <w:szCs w:val="24"/>
        </w:rPr>
      </w:pPr>
    </w:p>
    <w:p w:rsidR="007167B8" w:rsidRPr="007167B8" w:rsidRDefault="007167B8" w:rsidP="007167B8">
      <w:pPr>
        <w:rPr>
          <w:rFonts w:eastAsia="Times New Roman" w:cstheme="minorHAnsi"/>
          <w:sz w:val="20"/>
          <w:szCs w:val="20"/>
        </w:rPr>
      </w:pPr>
      <w:r w:rsidRPr="007167B8">
        <w:rPr>
          <w:rFonts w:eastAsia="Times New Roman" w:cstheme="minorHAnsi"/>
          <w:b/>
          <w:bCs/>
          <w:sz w:val="28"/>
          <w:szCs w:val="28"/>
        </w:rPr>
        <w:t>Number and Amount of Scholarships:</w:t>
      </w:r>
      <w:r w:rsidRPr="007167B8">
        <w:rPr>
          <w:rFonts w:eastAsia="Times New Roman" w:cstheme="minorHAnsi"/>
          <w:sz w:val="20"/>
          <w:szCs w:val="20"/>
        </w:rPr>
        <w:t xml:space="preserve"> </w:t>
      </w:r>
      <w:r w:rsidR="00991556">
        <w:rPr>
          <w:rFonts w:eastAsia="Times New Roman" w:cstheme="minorHAnsi"/>
          <w:sz w:val="20"/>
          <w:szCs w:val="20"/>
        </w:rPr>
        <w:t xml:space="preserve"> </w:t>
      </w:r>
      <w:r w:rsidRPr="007659E4">
        <w:rPr>
          <w:rFonts w:eastAsia="Times New Roman" w:cstheme="minorHAnsi"/>
          <w:sz w:val="24"/>
          <w:szCs w:val="24"/>
        </w:rPr>
        <w:t xml:space="preserve">AIRO will annually </w:t>
      </w:r>
      <w:r w:rsidR="00B14377">
        <w:rPr>
          <w:rFonts w:eastAsia="Times New Roman" w:cstheme="minorHAnsi"/>
          <w:sz w:val="24"/>
          <w:szCs w:val="24"/>
        </w:rPr>
        <w:t>award</w:t>
      </w:r>
      <w:r w:rsidRPr="007659E4">
        <w:rPr>
          <w:rFonts w:eastAsia="Times New Roman" w:cstheme="minorHAnsi"/>
          <w:sz w:val="24"/>
          <w:szCs w:val="24"/>
        </w:rPr>
        <w:t xml:space="preserve"> up to </w:t>
      </w:r>
      <w:r w:rsidR="00B14377">
        <w:rPr>
          <w:rFonts w:eastAsia="Times New Roman" w:cstheme="minorHAnsi"/>
          <w:sz w:val="24"/>
          <w:szCs w:val="24"/>
        </w:rPr>
        <w:t>six</w:t>
      </w:r>
      <w:r w:rsidRPr="007659E4">
        <w:rPr>
          <w:rFonts w:eastAsia="Times New Roman" w:cstheme="minorHAnsi"/>
          <w:sz w:val="24"/>
          <w:szCs w:val="24"/>
        </w:rPr>
        <w:t xml:space="preserve"> scholarships for $300 plus SAIR conference registration fee</w:t>
      </w:r>
      <w:r w:rsidR="00B14377">
        <w:rPr>
          <w:rFonts w:eastAsia="Times New Roman" w:cstheme="minorHAnsi"/>
          <w:sz w:val="24"/>
          <w:szCs w:val="24"/>
        </w:rPr>
        <w:t>s</w:t>
      </w:r>
      <w:r w:rsidRPr="007659E4">
        <w:rPr>
          <w:rFonts w:eastAsia="Times New Roman" w:cstheme="minorHAnsi"/>
          <w:sz w:val="24"/>
          <w:szCs w:val="24"/>
        </w:rPr>
        <w:t> to help defer the costs of attending SAIR.</w:t>
      </w:r>
    </w:p>
    <w:p w:rsidR="002D63B9" w:rsidRPr="007167B8" w:rsidRDefault="002D63B9" w:rsidP="008C186F">
      <w:pPr>
        <w:spacing w:before="60" w:after="15"/>
        <w:ind w:right="60"/>
        <w:rPr>
          <w:rFonts w:cstheme="minorHAnsi"/>
          <w:sz w:val="24"/>
          <w:szCs w:val="24"/>
        </w:rPr>
      </w:pPr>
    </w:p>
    <w:p w:rsidR="008C186F" w:rsidRPr="007167B8" w:rsidRDefault="002D63B9" w:rsidP="008C186F">
      <w:pPr>
        <w:spacing w:before="60" w:after="15"/>
        <w:ind w:right="60"/>
        <w:rPr>
          <w:rFonts w:cstheme="minorHAnsi"/>
          <w:sz w:val="24"/>
          <w:szCs w:val="24"/>
        </w:rPr>
      </w:pPr>
      <w:r w:rsidRPr="007167B8">
        <w:rPr>
          <w:rFonts w:cstheme="minorHAnsi"/>
          <w:b/>
          <w:sz w:val="28"/>
          <w:szCs w:val="28"/>
        </w:rPr>
        <w:t xml:space="preserve">Application: </w:t>
      </w:r>
      <w:r w:rsidR="00B14377">
        <w:rPr>
          <w:rFonts w:cstheme="minorHAnsi"/>
          <w:b/>
          <w:sz w:val="28"/>
          <w:szCs w:val="28"/>
        </w:rPr>
        <w:t xml:space="preserve"> </w:t>
      </w:r>
      <w:r w:rsidR="008C186F" w:rsidRPr="007167B8">
        <w:rPr>
          <w:rFonts w:cstheme="minorHAnsi"/>
          <w:sz w:val="24"/>
          <w:szCs w:val="24"/>
        </w:rPr>
        <w:t>First preference will be give to applicants who have been in the field of institutional research two years or less and</w:t>
      </w:r>
      <w:r w:rsidRPr="007167B8">
        <w:rPr>
          <w:rFonts w:cstheme="minorHAnsi"/>
          <w:sz w:val="24"/>
          <w:szCs w:val="24"/>
        </w:rPr>
        <w:t>/or</w:t>
      </w:r>
      <w:r w:rsidR="008C186F" w:rsidRPr="007167B8">
        <w:rPr>
          <w:rFonts w:cstheme="minorHAnsi"/>
          <w:sz w:val="24"/>
          <w:szCs w:val="24"/>
        </w:rPr>
        <w:t xml:space="preserve"> never attended a regional or national institutional research conference before.  By applying and accepting the scholarship, the recipient is agreeing to be on the local arrangements committee for the next SAIR that is held in Arkansas</w:t>
      </w:r>
      <w:r w:rsidR="00984FEC" w:rsidRPr="007167B8">
        <w:rPr>
          <w:rFonts w:cstheme="minorHAnsi"/>
          <w:sz w:val="24"/>
          <w:szCs w:val="24"/>
        </w:rPr>
        <w:t xml:space="preserve"> or on other committees as deemed by the Board</w:t>
      </w:r>
      <w:r w:rsidR="008C186F" w:rsidRPr="007167B8">
        <w:rPr>
          <w:rFonts w:cstheme="minorHAnsi"/>
          <w:sz w:val="24"/>
          <w:szCs w:val="24"/>
        </w:rPr>
        <w:t xml:space="preserve">.  The applicant must submit the following electronically to the </w:t>
      </w:r>
      <w:r w:rsidR="0033445C">
        <w:rPr>
          <w:rFonts w:cstheme="minorHAnsi"/>
          <w:sz w:val="24"/>
          <w:szCs w:val="24"/>
        </w:rPr>
        <w:t>President</w:t>
      </w:r>
      <w:r w:rsidR="00B14377">
        <w:rPr>
          <w:rFonts w:cstheme="minorHAnsi"/>
          <w:sz w:val="24"/>
          <w:szCs w:val="24"/>
        </w:rPr>
        <w:t>,</w:t>
      </w:r>
      <w:r w:rsidR="008C186F" w:rsidRPr="007167B8">
        <w:rPr>
          <w:rFonts w:cstheme="minorHAnsi"/>
          <w:sz w:val="24"/>
          <w:szCs w:val="24"/>
        </w:rPr>
        <w:t xml:space="preserve"> </w:t>
      </w:r>
      <w:r w:rsidR="002D091D">
        <w:rPr>
          <w:rFonts w:cstheme="minorHAnsi"/>
          <w:sz w:val="24"/>
          <w:szCs w:val="24"/>
        </w:rPr>
        <w:t>Gary Gunderman</w:t>
      </w:r>
      <w:r w:rsidR="008C186F" w:rsidRPr="007167B8">
        <w:rPr>
          <w:rFonts w:cstheme="minorHAnsi"/>
          <w:sz w:val="24"/>
          <w:szCs w:val="24"/>
        </w:rPr>
        <w:t xml:space="preserve"> (</w:t>
      </w:r>
      <w:hyperlink r:id="rId6" w:history="1">
        <w:r w:rsidR="002D091D" w:rsidRPr="0074250E">
          <w:rPr>
            <w:rStyle w:val="Hyperlink"/>
            <w:rFonts w:cstheme="minorHAnsi"/>
            <w:sz w:val="24"/>
            <w:szCs w:val="24"/>
          </w:rPr>
          <w:t>ggunderm@uark.edu</w:t>
        </w:r>
      </w:hyperlink>
      <w:r w:rsidR="002D091D">
        <w:rPr>
          <w:rFonts w:cstheme="minorHAnsi"/>
          <w:sz w:val="24"/>
          <w:szCs w:val="24"/>
        </w:rPr>
        <w:t xml:space="preserve"> </w:t>
      </w:r>
      <w:r w:rsidR="008C186F" w:rsidRPr="007167B8">
        <w:rPr>
          <w:rFonts w:cstheme="minorHAnsi"/>
          <w:sz w:val="24"/>
          <w:szCs w:val="24"/>
        </w:rPr>
        <w:t xml:space="preserve">by </w:t>
      </w:r>
      <w:r w:rsidR="002D091D">
        <w:rPr>
          <w:rFonts w:cstheme="minorHAnsi"/>
          <w:sz w:val="24"/>
          <w:szCs w:val="24"/>
        </w:rPr>
        <w:t xml:space="preserve">Friday, </w:t>
      </w:r>
      <w:r w:rsidR="00185430" w:rsidRPr="007167B8">
        <w:rPr>
          <w:rFonts w:cstheme="minorHAnsi"/>
          <w:sz w:val="24"/>
          <w:szCs w:val="24"/>
        </w:rPr>
        <w:t>August 1</w:t>
      </w:r>
      <w:r w:rsidR="002D091D">
        <w:rPr>
          <w:rFonts w:cstheme="minorHAnsi"/>
          <w:sz w:val="24"/>
          <w:szCs w:val="24"/>
        </w:rPr>
        <w:t>, 2014.</w:t>
      </w:r>
    </w:p>
    <w:p w:rsidR="002D63B9" w:rsidRPr="007167B8" w:rsidRDefault="002D63B9" w:rsidP="008C186F">
      <w:pPr>
        <w:spacing w:before="60" w:after="15"/>
        <w:ind w:right="60"/>
        <w:rPr>
          <w:rFonts w:cstheme="minorHAnsi"/>
          <w:sz w:val="24"/>
          <w:szCs w:val="24"/>
        </w:rPr>
      </w:pPr>
    </w:p>
    <w:p w:rsidR="002D63B9" w:rsidRPr="007167B8" w:rsidRDefault="002D63B9" w:rsidP="002D63B9">
      <w:pPr>
        <w:pStyle w:val="ListParagraph"/>
        <w:numPr>
          <w:ilvl w:val="0"/>
          <w:numId w:val="5"/>
        </w:numPr>
        <w:spacing w:before="60" w:after="15"/>
        <w:ind w:right="60"/>
        <w:rPr>
          <w:rFonts w:asciiTheme="minorHAnsi" w:hAnsiTheme="minorHAnsi" w:cstheme="minorHAnsi"/>
        </w:rPr>
      </w:pPr>
      <w:r w:rsidRPr="007167B8">
        <w:rPr>
          <w:rFonts w:asciiTheme="minorHAnsi" w:hAnsiTheme="minorHAnsi" w:cstheme="minorHAnsi"/>
        </w:rPr>
        <w:t>Resume or Curriculum Vita</w:t>
      </w:r>
      <w:r w:rsidR="007167B8">
        <w:rPr>
          <w:rFonts w:asciiTheme="minorHAnsi" w:hAnsiTheme="minorHAnsi" w:cstheme="minorHAnsi"/>
        </w:rPr>
        <w:t>e</w:t>
      </w:r>
    </w:p>
    <w:p w:rsidR="002D63B9" w:rsidRPr="007167B8" w:rsidRDefault="002D63B9" w:rsidP="002D63B9">
      <w:pPr>
        <w:pStyle w:val="ListParagraph"/>
        <w:numPr>
          <w:ilvl w:val="0"/>
          <w:numId w:val="5"/>
        </w:numPr>
        <w:spacing w:before="60" w:after="15"/>
        <w:ind w:right="60"/>
        <w:rPr>
          <w:rFonts w:asciiTheme="minorHAnsi" w:hAnsiTheme="minorHAnsi" w:cstheme="minorHAnsi"/>
        </w:rPr>
      </w:pPr>
      <w:r w:rsidRPr="007167B8">
        <w:rPr>
          <w:rFonts w:asciiTheme="minorHAnsi" w:hAnsiTheme="minorHAnsi" w:cstheme="minorHAnsi"/>
        </w:rPr>
        <w:t>A letter that describes the need and/or reason for wanting to attend SAIR.</w:t>
      </w:r>
    </w:p>
    <w:p w:rsidR="00984FEC" w:rsidRPr="007167B8" w:rsidRDefault="00984FEC" w:rsidP="00984FEC">
      <w:pPr>
        <w:spacing w:before="60" w:after="15"/>
        <w:ind w:right="60"/>
        <w:rPr>
          <w:rFonts w:cstheme="minorHAnsi"/>
        </w:rPr>
      </w:pPr>
    </w:p>
    <w:p w:rsidR="00B14377" w:rsidRDefault="00984FEC" w:rsidP="00984FEC">
      <w:pPr>
        <w:spacing w:before="60" w:after="15"/>
        <w:ind w:right="60"/>
        <w:rPr>
          <w:rFonts w:cstheme="minorHAnsi"/>
          <w:sz w:val="24"/>
          <w:szCs w:val="24"/>
        </w:rPr>
      </w:pPr>
      <w:r w:rsidRPr="007167B8">
        <w:rPr>
          <w:rFonts w:cstheme="minorHAnsi"/>
          <w:b/>
          <w:sz w:val="28"/>
          <w:szCs w:val="28"/>
        </w:rPr>
        <w:t>Awarding of Scholarships:</w:t>
      </w:r>
      <w:r w:rsidRPr="007167B8">
        <w:rPr>
          <w:rFonts w:cstheme="minorHAnsi"/>
          <w:b/>
          <w:sz w:val="24"/>
          <w:szCs w:val="24"/>
        </w:rPr>
        <w:t xml:space="preserve">  </w:t>
      </w:r>
      <w:r w:rsidRPr="007167B8">
        <w:rPr>
          <w:rFonts w:cstheme="minorHAnsi"/>
          <w:sz w:val="24"/>
          <w:szCs w:val="24"/>
        </w:rPr>
        <w:t>The recipients will be decided upon by the AIRO Board.</w:t>
      </w:r>
      <w:r w:rsidR="00115E0B" w:rsidRPr="007167B8">
        <w:rPr>
          <w:rFonts w:cstheme="minorHAnsi"/>
          <w:sz w:val="24"/>
          <w:szCs w:val="24"/>
        </w:rPr>
        <w:t xml:space="preserve">  </w:t>
      </w:r>
    </w:p>
    <w:p w:rsidR="00984FEC" w:rsidRPr="007167B8" w:rsidRDefault="00B14377" w:rsidP="00B14377">
      <w:pPr>
        <w:spacing w:before="60" w:after="15"/>
        <w:ind w:right="60"/>
        <w:rPr>
          <w:rFonts w:cstheme="minorHAnsi"/>
          <w:b/>
          <w:sz w:val="24"/>
          <w:szCs w:val="24"/>
        </w:rPr>
      </w:pPr>
      <w:r>
        <w:rPr>
          <w:rFonts w:cstheme="minorHAnsi"/>
          <w:sz w:val="24"/>
          <w:szCs w:val="24"/>
        </w:rPr>
        <w:t>This scholarship works on a reimbursement basis. Each recipient will provide documentation to the AIRO Treasurer, Sonia Hazelwood (</w:t>
      </w:r>
      <w:hyperlink r:id="rId7" w:history="1">
        <w:r w:rsidRPr="0074250E">
          <w:rPr>
            <w:rStyle w:val="Hyperlink"/>
            <w:rFonts w:cstheme="minorHAnsi"/>
            <w:sz w:val="24"/>
            <w:szCs w:val="24"/>
          </w:rPr>
          <w:t>shhazelwood@ualr.edu</w:t>
        </w:r>
      </w:hyperlink>
      <w:r>
        <w:rPr>
          <w:rFonts w:cstheme="minorHAnsi"/>
          <w:sz w:val="24"/>
          <w:szCs w:val="24"/>
        </w:rPr>
        <w:t>) of actual SAIR attendance and then a check will be processed and sent back to their institutions for reimbursement.</w:t>
      </w:r>
    </w:p>
    <w:p w:rsidR="002D63B9" w:rsidRPr="007167B8" w:rsidRDefault="002D63B9" w:rsidP="002D63B9">
      <w:pPr>
        <w:spacing w:before="60" w:after="15"/>
        <w:ind w:right="60"/>
        <w:rPr>
          <w:rFonts w:cstheme="minorHAnsi"/>
        </w:rPr>
      </w:pPr>
    </w:p>
    <w:sectPr w:rsidR="002D63B9" w:rsidRPr="007167B8" w:rsidSect="00E0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6F4"/>
    <w:multiLevelType w:val="hybridMultilevel"/>
    <w:tmpl w:val="EB944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957B6E"/>
    <w:multiLevelType w:val="hybridMultilevel"/>
    <w:tmpl w:val="EAB48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5E1055"/>
    <w:multiLevelType w:val="hybridMultilevel"/>
    <w:tmpl w:val="7F7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A2932"/>
    <w:multiLevelType w:val="hybridMultilevel"/>
    <w:tmpl w:val="27BE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45BD"/>
    <w:rsid w:val="00115E0B"/>
    <w:rsid w:val="00185430"/>
    <w:rsid w:val="001E03C9"/>
    <w:rsid w:val="002D091D"/>
    <w:rsid w:val="002D63B9"/>
    <w:rsid w:val="0033445C"/>
    <w:rsid w:val="003D0109"/>
    <w:rsid w:val="003F0749"/>
    <w:rsid w:val="003F50C0"/>
    <w:rsid w:val="007145BD"/>
    <w:rsid w:val="007167B8"/>
    <w:rsid w:val="007659E4"/>
    <w:rsid w:val="0077315D"/>
    <w:rsid w:val="008C186F"/>
    <w:rsid w:val="00946212"/>
    <w:rsid w:val="00984FEC"/>
    <w:rsid w:val="00991556"/>
    <w:rsid w:val="00A01769"/>
    <w:rsid w:val="00A439B3"/>
    <w:rsid w:val="00A95D6E"/>
    <w:rsid w:val="00B14377"/>
    <w:rsid w:val="00E00C1A"/>
    <w:rsid w:val="00F84252"/>
    <w:rsid w:val="00FE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6F"/>
    <w:pPr>
      <w:ind w:left="720"/>
    </w:pPr>
    <w:rPr>
      <w:rFonts w:ascii="Calibri" w:eastAsia="Calibri" w:hAnsi="Calibri" w:cs="Times New Roman"/>
      <w:color w:val="000000"/>
      <w:sz w:val="24"/>
      <w:szCs w:val="24"/>
    </w:rPr>
  </w:style>
  <w:style w:type="character" w:styleId="Hyperlink">
    <w:name w:val="Hyperlink"/>
    <w:basedOn w:val="DefaultParagraphFont"/>
    <w:uiPriority w:val="99"/>
    <w:unhideWhenUsed/>
    <w:rsid w:val="008C186F"/>
    <w:rPr>
      <w:color w:val="0000FF" w:themeColor="hyperlink"/>
      <w:u w:val="single"/>
    </w:rPr>
  </w:style>
  <w:style w:type="character" w:styleId="Strong">
    <w:name w:val="Strong"/>
    <w:basedOn w:val="DefaultParagraphFont"/>
    <w:uiPriority w:val="22"/>
    <w:qFormat/>
    <w:rsid w:val="007167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4640">
      <w:bodyDiv w:val="1"/>
      <w:marLeft w:val="60"/>
      <w:marRight w:val="60"/>
      <w:marTop w:val="60"/>
      <w:marBottom w:val="15"/>
      <w:divBdr>
        <w:top w:val="none" w:sz="0" w:space="0" w:color="auto"/>
        <w:left w:val="none" w:sz="0" w:space="0" w:color="auto"/>
        <w:bottom w:val="none" w:sz="0" w:space="0" w:color="auto"/>
        <w:right w:val="none" w:sz="0" w:space="0" w:color="auto"/>
      </w:divBdr>
      <w:divsChild>
        <w:div w:id="2118670039">
          <w:marLeft w:val="0"/>
          <w:marRight w:val="0"/>
          <w:marTop w:val="0"/>
          <w:marBottom w:val="0"/>
          <w:divBdr>
            <w:top w:val="none" w:sz="0" w:space="0" w:color="auto"/>
            <w:left w:val="none" w:sz="0" w:space="0" w:color="auto"/>
            <w:bottom w:val="none" w:sz="0" w:space="0" w:color="auto"/>
            <w:right w:val="none" w:sz="0" w:space="0" w:color="auto"/>
          </w:divBdr>
        </w:div>
      </w:divsChild>
    </w:div>
    <w:div w:id="90264523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hazelwood@ual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underm@uark.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Sonia Holmes Hazelwood</cp:lastModifiedBy>
  <cp:revision>3</cp:revision>
  <cp:lastPrinted>2012-04-20T20:14:00Z</cp:lastPrinted>
  <dcterms:created xsi:type="dcterms:W3CDTF">2014-07-01T19:09:00Z</dcterms:created>
  <dcterms:modified xsi:type="dcterms:W3CDTF">2014-07-01T19:10:00Z</dcterms:modified>
</cp:coreProperties>
</file>